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041792" w14:textId="77777777" w:rsidR="00C17410" w:rsidRPr="00C17410" w:rsidRDefault="00C17410" w:rsidP="00C17410">
      <w:pPr>
        <w:rPr>
          <w:rFonts w:ascii="Cambria Math" w:hAnsi="Cambria Math" w:cs="Cambria Math"/>
        </w:rPr>
      </w:pPr>
      <w:proofErr w:type="spellStart"/>
      <w:r w:rsidRPr="00C17410">
        <w:rPr>
          <w:rFonts w:ascii="Cambria Math" w:hAnsi="Cambria Math" w:cs="Cambria Math"/>
        </w:rPr>
        <w:t>vonkajší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senzor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teploty</w:t>
      </w:r>
      <w:proofErr w:type="spellEnd"/>
      <w:r w:rsidRPr="00C17410">
        <w:rPr>
          <w:rFonts w:ascii="Cambria Math" w:hAnsi="Cambria Math" w:cs="Cambria Math"/>
        </w:rPr>
        <w:t xml:space="preserve"> a </w:t>
      </w:r>
      <w:proofErr w:type="spellStart"/>
      <w:r w:rsidRPr="00C17410">
        <w:rPr>
          <w:rFonts w:ascii="Cambria Math" w:hAnsi="Cambria Math" w:cs="Cambria Math"/>
        </w:rPr>
        <w:t>vlhkosti</w:t>
      </w:r>
      <w:proofErr w:type="spellEnd"/>
      <w:r w:rsidRPr="00C17410">
        <w:rPr>
          <w:rFonts w:ascii="Cambria Math" w:hAnsi="Cambria Math" w:cs="Cambria Math"/>
        </w:rPr>
        <w:t xml:space="preserve"> (433 MHz), </w:t>
      </w:r>
      <w:proofErr w:type="spellStart"/>
      <w:r w:rsidRPr="00C17410">
        <w:rPr>
          <w:rFonts w:ascii="Cambria Math" w:hAnsi="Cambria Math" w:cs="Cambria Math"/>
        </w:rPr>
        <w:t>dosah</w:t>
      </w:r>
      <w:proofErr w:type="spellEnd"/>
      <w:r w:rsidRPr="00C17410">
        <w:rPr>
          <w:rFonts w:ascii="Cambria Math" w:hAnsi="Cambria Math" w:cs="Cambria Math"/>
        </w:rPr>
        <w:t xml:space="preserve"> na </w:t>
      </w:r>
      <w:proofErr w:type="spellStart"/>
      <w:r w:rsidRPr="00C17410">
        <w:rPr>
          <w:rFonts w:ascii="Cambria Math" w:hAnsi="Cambria Math" w:cs="Cambria Math"/>
        </w:rPr>
        <w:t>otvorenom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teréne</w:t>
      </w:r>
      <w:proofErr w:type="spellEnd"/>
      <w:r w:rsidRPr="00C17410">
        <w:rPr>
          <w:rFonts w:ascii="Cambria Math" w:hAnsi="Cambria Math" w:cs="Cambria Math"/>
        </w:rPr>
        <w:t xml:space="preserve">: </w:t>
      </w:r>
      <w:proofErr w:type="spellStart"/>
      <w:r w:rsidRPr="00C17410">
        <w:rPr>
          <w:rFonts w:ascii="Cambria Math" w:hAnsi="Cambria Math" w:cs="Cambria Math"/>
        </w:rPr>
        <w:t>max</w:t>
      </w:r>
      <w:proofErr w:type="spellEnd"/>
      <w:r w:rsidRPr="00C17410">
        <w:rPr>
          <w:rFonts w:ascii="Cambria Math" w:hAnsi="Cambria Math" w:cs="Cambria Math"/>
        </w:rPr>
        <w:t>. 60 m</w:t>
      </w:r>
    </w:p>
    <w:p w14:paraId="7008EC5D" w14:textId="77777777" w:rsidR="00C17410" w:rsidRPr="00C17410" w:rsidRDefault="00C17410" w:rsidP="00C17410">
      <w:pPr>
        <w:rPr>
          <w:rFonts w:ascii="Cambria Math" w:hAnsi="Cambria Math" w:cs="Cambria Math"/>
        </w:rPr>
      </w:pPr>
      <w:proofErr w:type="spellStart"/>
      <w:r w:rsidRPr="00C17410">
        <w:rPr>
          <w:rFonts w:ascii="Cambria Math" w:hAnsi="Cambria Math" w:cs="Cambria Math"/>
        </w:rPr>
        <w:t>možnosť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zavesenia</w:t>
      </w:r>
      <w:proofErr w:type="spellEnd"/>
      <w:r w:rsidRPr="00C17410">
        <w:rPr>
          <w:rFonts w:ascii="Cambria Math" w:hAnsi="Cambria Math" w:cs="Cambria Math"/>
        </w:rPr>
        <w:t xml:space="preserve"> na </w:t>
      </w:r>
      <w:proofErr w:type="spellStart"/>
      <w:r w:rsidRPr="00C17410">
        <w:rPr>
          <w:rFonts w:ascii="Cambria Math" w:hAnsi="Cambria Math" w:cs="Cambria Math"/>
        </w:rPr>
        <w:t>stenu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alebo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umiestnenia</w:t>
      </w:r>
      <w:proofErr w:type="spellEnd"/>
      <w:r w:rsidRPr="00C17410">
        <w:rPr>
          <w:rFonts w:ascii="Cambria Math" w:hAnsi="Cambria Math" w:cs="Cambria Math"/>
        </w:rPr>
        <w:t xml:space="preserve"> na </w:t>
      </w:r>
      <w:proofErr w:type="spellStart"/>
      <w:r w:rsidRPr="00C17410">
        <w:rPr>
          <w:rFonts w:ascii="Cambria Math" w:hAnsi="Cambria Math" w:cs="Cambria Math"/>
        </w:rPr>
        <w:t>stôl</w:t>
      </w:r>
      <w:proofErr w:type="spellEnd"/>
    </w:p>
    <w:p w14:paraId="2160B20F" w14:textId="77777777" w:rsidR="00C17410" w:rsidRPr="00C17410" w:rsidRDefault="00C17410" w:rsidP="00C17410">
      <w:pPr>
        <w:rPr>
          <w:rFonts w:ascii="Cambria Math" w:hAnsi="Cambria Math" w:cs="Cambria Math"/>
        </w:rPr>
      </w:pPr>
      <w:r w:rsidRPr="00C17410">
        <w:rPr>
          <w:rFonts w:ascii="Cambria Math" w:hAnsi="Cambria Math" w:cs="Cambria Math"/>
        </w:rPr>
        <w:t xml:space="preserve">3 </w:t>
      </w:r>
      <w:proofErr w:type="spellStart"/>
      <w:r w:rsidRPr="00C17410">
        <w:rPr>
          <w:rFonts w:ascii="Cambria Math" w:hAnsi="Cambria Math" w:cs="Cambria Math"/>
        </w:rPr>
        <w:t>voliteľné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kanály</w:t>
      </w:r>
      <w:proofErr w:type="spellEnd"/>
    </w:p>
    <w:p w14:paraId="159BB01C" w14:textId="77777777" w:rsidR="00C17410" w:rsidRPr="00C17410" w:rsidRDefault="00C17410" w:rsidP="00C17410">
      <w:pPr>
        <w:rPr>
          <w:rFonts w:ascii="Cambria Math" w:hAnsi="Cambria Math" w:cs="Cambria Math"/>
        </w:rPr>
      </w:pPr>
      <w:r w:rsidRPr="00C17410">
        <w:rPr>
          <w:rFonts w:ascii="Cambria Math" w:hAnsi="Cambria Math" w:cs="Cambria Math"/>
        </w:rPr>
        <w:t xml:space="preserve">LCD </w:t>
      </w:r>
      <w:proofErr w:type="spellStart"/>
      <w:r w:rsidRPr="00C17410">
        <w:rPr>
          <w:rFonts w:ascii="Cambria Math" w:hAnsi="Cambria Math" w:cs="Cambria Math"/>
        </w:rPr>
        <w:t>displej</w:t>
      </w:r>
      <w:proofErr w:type="spellEnd"/>
    </w:p>
    <w:p w14:paraId="10BFE0AA" w14:textId="77777777" w:rsidR="00C17410" w:rsidRPr="00C17410" w:rsidRDefault="00C17410" w:rsidP="00C17410">
      <w:pPr>
        <w:rPr>
          <w:rFonts w:ascii="Cambria Math" w:hAnsi="Cambria Math" w:cs="Cambria Math"/>
        </w:rPr>
      </w:pPr>
      <w:proofErr w:type="spellStart"/>
      <w:r w:rsidRPr="00C17410">
        <w:rPr>
          <w:rFonts w:ascii="Cambria Math" w:hAnsi="Cambria Math" w:cs="Cambria Math"/>
        </w:rPr>
        <w:t>napájanie</w:t>
      </w:r>
      <w:proofErr w:type="spellEnd"/>
      <w:r w:rsidRPr="00C17410">
        <w:rPr>
          <w:rFonts w:ascii="Cambria Math" w:hAnsi="Cambria Math" w:cs="Cambria Math"/>
        </w:rPr>
        <w:t xml:space="preserve"> 2x1,5 V (AAA) </w:t>
      </w:r>
      <w:proofErr w:type="spellStart"/>
      <w:r w:rsidRPr="00C17410">
        <w:rPr>
          <w:rFonts w:ascii="Cambria Math" w:hAnsi="Cambria Math" w:cs="Cambria Math"/>
        </w:rPr>
        <w:t>batéria</w:t>
      </w:r>
      <w:proofErr w:type="spellEnd"/>
      <w:r w:rsidRPr="00C17410">
        <w:rPr>
          <w:rFonts w:ascii="Cambria Math" w:hAnsi="Cambria Math" w:cs="Cambria Math"/>
        </w:rPr>
        <w:t xml:space="preserve"> (</w:t>
      </w:r>
      <w:proofErr w:type="spellStart"/>
      <w:r w:rsidRPr="00C17410">
        <w:rPr>
          <w:rFonts w:ascii="Cambria Math" w:hAnsi="Cambria Math" w:cs="Cambria Math"/>
        </w:rPr>
        <w:t>nie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je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príslušenstvom</w:t>
      </w:r>
      <w:proofErr w:type="spellEnd"/>
      <w:r w:rsidRPr="00C17410">
        <w:rPr>
          <w:rFonts w:ascii="Cambria Math" w:hAnsi="Cambria Math" w:cs="Cambria Math"/>
        </w:rPr>
        <w:t>)</w:t>
      </w:r>
    </w:p>
    <w:p w14:paraId="37634C3E" w14:textId="2C1A9FF8" w:rsidR="00481B83" w:rsidRPr="00C34403" w:rsidRDefault="00C17410" w:rsidP="00C17410">
      <w:proofErr w:type="spellStart"/>
      <w:r w:rsidRPr="00C17410">
        <w:rPr>
          <w:rFonts w:ascii="Cambria Math" w:hAnsi="Cambria Math" w:cs="Cambria Math"/>
        </w:rPr>
        <w:t>Toto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zariadenie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je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vhodné</w:t>
      </w:r>
      <w:proofErr w:type="spellEnd"/>
      <w:r w:rsidRPr="00C17410">
        <w:rPr>
          <w:rFonts w:ascii="Cambria Math" w:hAnsi="Cambria Math" w:cs="Cambria Math"/>
        </w:rPr>
        <w:t xml:space="preserve"> na </w:t>
      </w:r>
      <w:proofErr w:type="spellStart"/>
      <w:r w:rsidRPr="00C17410">
        <w:rPr>
          <w:rFonts w:ascii="Cambria Math" w:hAnsi="Cambria Math" w:cs="Cambria Math"/>
        </w:rPr>
        <w:t>používanie</w:t>
      </w:r>
      <w:proofErr w:type="spellEnd"/>
      <w:r w:rsidRPr="00C17410">
        <w:rPr>
          <w:rFonts w:ascii="Cambria Math" w:hAnsi="Cambria Math" w:cs="Cambria Math"/>
        </w:rPr>
        <w:t xml:space="preserve"> v </w:t>
      </w:r>
      <w:proofErr w:type="spellStart"/>
      <w:r w:rsidRPr="00C17410">
        <w:rPr>
          <w:rFonts w:ascii="Cambria Math" w:hAnsi="Cambria Math" w:cs="Cambria Math"/>
        </w:rPr>
        <w:t>členských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štátoch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Európskej</w:t>
      </w:r>
      <w:proofErr w:type="spellEnd"/>
      <w:r w:rsidRPr="00C17410">
        <w:rPr>
          <w:rFonts w:ascii="Cambria Math" w:hAnsi="Cambria Math" w:cs="Cambria Math"/>
        </w:rPr>
        <w:t xml:space="preserve"> </w:t>
      </w:r>
      <w:proofErr w:type="spellStart"/>
      <w:r w:rsidRPr="00C17410">
        <w:rPr>
          <w:rFonts w:ascii="Cambria Math" w:hAnsi="Cambria Math" w:cs="Cambria Math"/>
        </w:rPr>
        <w:t>únie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2023-01-16T12:55:00Z</dcterms:created>
  <dcterms:modified xsi:type="dcterms:W3CDTF">2023-01-16T12:55:00Z</dcterms:modified>
</cp:coreProperties>
</file>